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E26500" w:rsidTr="00E26500">
        <w:tc>
          <w:tcPr>
            <w:tcW w:w="4077" w:type="dxa"/>
          </w:tcPr>
          <w:p w:rsidR="00E26500" w:rsidRDefault="00E26500" w:rsidP="006C0D48">
            <w:pPr>
              <w:pStyle w:val="Style9"/>
              <w:widowControl/>
              <w:snapToGrid w:val="0"/>
              <w:spacing w:line="240" w:lineRule="auto"/>
              <w:jc w:val="left"/>
            </w:pPr>
          </w:p>
        </w:tc>
        <w:tc>
          <w:tcPr>
            <w:tcW w:w="426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E26500" w:rsidRPr="00084A61" w:rsidRDefault="00E26500" w:rsidP="00E26500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 w:rsidRPr="00084A61"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E82A55">
              <w:rPr>
                <w:rStyle w:val="FontStyle74"/>
                <w:sz w:val="28"/>
                <w:szCs w:val="28"/>
              </w:rPr>
              <w:t>2</w:t>
            </w:r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E26500" w:rsidRPr="00084A61" w:rsidRDefault="00E26500" w:rsidP="00AE65EA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 w:rsidR="00AE65EA">
              <w:rPr>
                <w:rStyle w:val="FontStyle74"/>
                <w:spacing w:val="-8"/>
                <w:sz w:val="28"/>
                <w:szCs w:val="28"/>
              </w:rPr>
              <w:t xml:space="preserve">требованиям к определению нормативных затрат на обеспечение функций администрации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E26500" w:rsidRPr="00084A61" w:rsidRDefault="00E26500" w:rsidP="00E26500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E26500" w:rsidRPr="00084A61" w:rsidRDefault="00E26500" w:rsidP="00E26500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E26500" w:rsidRDefault="00AE65EA" w:rsidP="00E26500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="00E26500"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="00E26500"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 w:rsidR="00E26500">
              <w:rPr>
                <w:rStyle w:val="FontStyle74"/>
                <w:sz w:val="28"/>
                <w:szCs w:val="28"/>
              </w:rPr>
              <w:t xml:space="preserve"> </w:t>
            </w:r>
          </w:p>
          <w:p w:rsidR="00E26500" w:rsidRDefault="00E26500" w:rsidP="00E26500">
            <w:pPr>
              <w:pStyle w:val="Style9"/>
              <w:widowControl/>
              <w:spacing w:line="240" w:lineRule="auto"/>
            </w:pPr>
          </w:p>
        </w:tc>
      </w:tr>
    </w:tbl>
    <w:p w:rsidR="00E26500" w:rsidRDefault="00E26500" w:rsidP="00E26500">
      <w:pPr>
        <w:pStyle w:val="Style28"/>
        <w:widowControl/>
        <w:spacing w:line="240" w:lineRule="exact"/>
        <w:ind w:right="48"/>
      </w:pPr>
    </w:p>
    <w:p w:rsidR="00E26500" w:rsidRPr="00074486" w:rsidRDefault="00E26500" w:rsidP="00E26500">
      <w:pPr>
        <w:pStyle w:val="Style28"/>
        <w:widowControl/>
        <w:spacing w:before="34" w:line="322" w:lineRule="exact"/>
        <w:ind w:right="48"/>
        <w:rPr>
          <w:rStyle w:val="FontStyle74"/>
          <w:b/>
          <w:sz w:val="28"/>
          <w:szCs w:val="28"/>
        </w:rPr>
      </w:pPr>
      <w:r w:rsidRPr="00074486">
        <w:rPr>
          <w:rStyle w:val="FontStyle74"/>
          <w:b/>
          <w:sz w:val="28"/>
          <w:szCs w:val="28"/>
        </w:rPr>
        <w:t>НОРМАТИВЫ</w:t>
      </w:r>
    </w:p>
    <w:p w:rsidR="00E26500" w:rsidRPr="00074486" w:rsidRDefault="00E26500" w:rsidP="00E26500">
      <w:pPr>
        <w:pStyle w:val="Style9"/>
        <w:widowControl/>
        <w:spacing w:line="322" w:lineRule="exact"/>
        <w:ind w:right="29"/>
        <w:rPr>
          <w:rStyle w:val="FontStyle73"/>
          <w:sz w:val="28"/>
          <w:szCs w:val="28"/>
        </w:rPr>
      </w:pPr>
      <w:r w:rsidRPr="00074486">
        <w:rPr>
          <w:rStyle w:val="FontStyle74"/>
          <w:b/>
          <w:sz w:val="28"/>
          <w:szCs w:val="28"/>
        </w:rPr>
        <w:t xml:space="preserve">затрат на обеспечение функций администрации </w:t>
      </w:r>
      <w:r w:rsidRPr="00074486">
        <w:rPr>
          <w:rStyle w:val="FontStyle73"/>
          <w:sz w:val="28"/>
          <w:szCs w:val="28"/>
        </w:rPr>
        <w:t xml:space="preserve">муниципального </w:t>
      </w:r>
    </w:p>
    <w:p w:rsidR="00E26500" w:rsidRPr="00074486" w:rsidRDefault="00E26500" w:rsidP="00E26500">
      <w:pPr>
        <w:pStyle w:val="Style9"/>
        <w:widowControl/>
        <w:spacing w:line="322" w:lineRule="exact"/>
        <w:ind w:right="29"/>
        <w:rPr>
          <w:rStyle w:val="FontStyle73"/>
          <w:sz w:val="28"/>
          <w:szCs w:val="28"/>
        </w:rPr>
      </w:pPr>
      <w:r w:rsidRPr="00074486">
        <w:rPr>
          <w:rStyle w:val="FontStyle73"/>
          <w:sz w:val="28"/>
          <w:szCs w:val="28"/>
        </w:rPr>
        <w:t xml:space="preserve">образования </w:t>
      </w:r>
      <w:r>
        <w:rPr>
          <w:rStyle w:val="FontStyle73"/>
          <w:sz w:val="28"/>
          <w:szCs w:val="28"/>
        </w:rPr>
        <w:t>Новопокровский</w:t>
      </w:r>
      <w:r w:rsidRPr="00074486">
        <w:rPr>
          <w:rStyle w:val="FontStyle73"/>
          <w:sz w:val="28"/>
          <w:szCs w:val="28"/>
        </w:rPr>
        <w:t xml:space="preserve"> район</w:t>
      </w:r>
    </w:p>
    <w:p w:rsidR="00E26500" w:rsidRDefault="00E26500" w:rsidP="00E26500">
      <w:pPr>
        <w:pStyle w:val="Style9"/>
        <w:widowControl/>
        <w:spacing w:line="322" w:lineRule="exact"/>
        <w:ind w:right="29"/>
        <w:rPr>
          <w:rStyle w:val="FontStyle73"/>
          <w:sz w:val="28"/>
          <w:szCs w:val="28"/>
        </w:rPr>
      </w:pPr>
      <w:r w:rsidRPr="00074486">
        <w:rPr>
          <w:rStyle w:val="FontStyle73"/>
          <w:sz w:val="28"/>
          <w:szCs w:val="28"/>
        </w:rPr>
        <w:t xml:space="preserve"> и подведомственных </w:t>
      </w:r>
      <w:r w:rsidR="009A5382">
        <w:rPr>
          <w:rStyle w:val="FontStyle73"/>
          <w:sz w:val="28"/>
          <w:szCs w:val="28"/>
        </w:rPr>
        <w:t xml:space="preserve">ей </w:t>
      </w:r>
      <w:r w:rsidRPr="00074486">
        <w:rPr>
          <w:rStyle w:val="FontStyle73"/>
          <w:sz w:val="28"/>
          <w:szCs w:val="28"/>
        </w:rPr>
        <w:t>муниципальных казенных</w:t>
      </w:r>
      <w:r w:rsidR="009A5382">
        <w:rPr>
          <w:rStyle w:val="FontStyle73"/>
          <w:sz w:val="28"/>
          <w:szCs w:val="28"/>
        </w:rPr>
        <w:t xml:space="preserve"> и бюджетных</w:t>
      </w:r>
    </w:p>
    <w:p w:rsidR="00E26500" w:rsidRPr="00074486" w:rsidRDefault="00E26500" w:rsidP="00E26500">
      <w:pPr>
        <w:pStyle w:val="Style9"/>
        <w:widowControl/>
        <w:spacing w:line="322" w:lineRule="exact"/>
        <w:ind w:right="29"/>
        <w:rPr>
          <w:rStyle w:val="FontStyle74"/>
          <w:b/>
          <w:sz w:val="28"/>
          <w:szCs w:val="28"/>
        </w:rPr>
      </w:pPr>
      <w:r w:rsidRPr="00074486">
        <w:rPr>
          <w:rStyle w:val="FontStyle73"/>
          <w:sz w:val="28"/>
          <w:szCs w:val="28"/>
        </w:rPr>
        <w:t>учреждений</w:t>
      </w:r>
      <w:r>
        <w:rPr>
          <w:rStyle w:val="FontStyle73"/>
          <w:sz w:val="28"/>
          <w:szCs w:val="28"/>
        </w:rPr>
        <w:t xml:space="preserve"> </w:t>
      </w:r>
      <w:r w:rsidRPr="00074486">
        <w:rPr>
          <w:rStyle w:val="FontStyle74"/>
          <w:b/>
          <w:sz w:val="28"/>
          <w:szCs w:val="28"/>
        </w:rPr>
        <w:t>применяемые при расчете нормативных затрат на приобретение средств подвижной связи и оплату услуг подвижной связи</w:t>
      </w:r>
    </w:p>
    <w:p w:rsidR="00E26500" w:rsidRDefault="00E26500" w:rsidP="00E26500">
      <w:pPr>
        <w:spacing w:after="27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915"/>
        <w:gridCol w:w="1488"/>
        <w:gridCol w:w="1992"/>
        <w:gridCol w:w="1982"/>
        <w:gridCol w:w="1580"/>
      </w:tblGrid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>
              <w:rPr>
                <w:rStyle w:val="FontStyle77"/>
              </w:rPr>
              <w:t>№ п/п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ind w:left="250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Группы 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ind w:left="250"/>
              <w:rPr>
                <w:rStyle w:val="FontStyle77"/>
                <w:vertAlign w:val="superscript"/>
              </w:rPr>
            </w:pPr>
            <w:r w:rsidRPr="00074486">
              <w:rPr>
                <w:rStyle w:val="FontStyle77"/>
              </w:rPr>
              <w:t>должностей</w:t>
            </w:r>
            <w:r w:rsidRPr="00074486">
              <w:rPr>
                <w:rStyle w:val="FontStyle77"/>
                <w:vertAlign w:val="superscript"/>
              </w:rPr>
              <w:t>1)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Количество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средств подвижной связи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Стоимость средств подвижной связи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Ежемесячные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расходы на услуги связи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Срок эксплуатации</w:t>
            </w:r>
          </w:p>
        </w:tc>
      </w:tr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3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6</w:t>
            </w:r>
          </w:p>
        </w:tc>
      </w:tr>
      <w:tr w:rsidR="00E26500" w:rsidTr="00E26500">
        <w:tc>
          <w:tcPr>
            <w:tcW w:w="9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jc w:val="lef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             Администрация муниципального образования </w:t>
            </w:r>
            <w:r>
              <w:rPr>
                <w:rStyle w:val="FontStyle77"/>
              </w:rPr>
              <w:t>Новопокровский</w:t>
            </w:r>
            <w:r w:rsidRPr="00074486">
              <w:rPr>
                <w:rStyle w:val="FontStyle77"/>
              </w:rPr>
              <w:t xml:space="preserve"> район</w:t>
            </w:r>
          </w:p>
        </w:tc>
      </w:tr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Выборная </w:t>
            </w:r>
          </w:p>
          <w:p w:rsidR="00E26500" w:rsidRPr="00074486" w:rsidRDefault="00E26500" w:rsidP="00822098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должность администрации муниципального образования </w:t>
            </w:r>
            <w:r w:rsidR="00822098">
              <w:rPr>
                <w:rStyle w:val="FontStyle77"/>
              </w:rPr>
              <w:t>Новопокровский</w:t>
            </w:r>
            <w:r w:rsidRPr="00074486">
              <w:rPr>
                <w:rStyle w:val="FontStyle77"/>
              </w:rPr>
              <w:t xml:space="preserve"> район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 1 единицы в расчете на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одну должность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15 тыс. руб. включительно за 1 единицу в расчете на одну должно</w:t>
            </w:r>
            <w:bookmarkStart w:id="0" w:name="_GoBack"/>
            <w:bookmarkEnd w:id="0"/>
            <w:r w:rsidRPr="00074486">
              <w:rPr>
                <w:rStyle w:val="FontStyle77"/>
              </w:rPr>
              <w:t>сть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 2,0 тыс. руб. в расчете на одну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должность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5 лет</w:t>
            </w:r>
          </w:p>
        </w:tc>
      </w:tr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Руководитель или заместитель руководителя структурного подразделения, относящиеся к высшей группе должностей муниципальной службы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 1 единицы в расчете на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муниципального служащего,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замещающего должность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7 тыс. руб. включительно за 1 единицу в расчете на муниципального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служащего, замещающего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должность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 1,0 тыс. руб.</w:t>
            </w:r>
            <w:r w:rsidRPr="00074486">
              <w:rPr>
                <w:rStyle w:val="FontStyle77"/>
                <w:vertAlign w:val="superscript"/>
              </w:rPr>
              <w:t xml:space="preserve">2)   </w:t>
            </w:r>
            <w:r w:rsidRPr="00074486">
              <w:rPr>
                <w:rStyle w:val="FontStyle77"/>
              </w:rPr>
              <w:t>в расчете на муниципального служащего, замещающего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должность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5 лет</w:t>
            </w:r>
          </w:p>
        </w:tc>
      </w:tr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Должности 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муниципальной службы, относящиеся  к главной группе должностей муниципальной службы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 1 единицы в расчете на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муниципального служащего,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замещающего должность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2B24D5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9" type="#_x0000_t202" style="position:absolute;left:0;text-align:left;margin-left:22.85pt;margin-top:-641.85pt;width:27pt;height:18pt;z-index:2;mso-position-horizontal-relative:text;mso-position-vertical-relative:text" stroked="f">
                  <v:textbox style="mso-next-textbox:#_x0000_s1109">
                    <w:txbxContent>
                      <w:p w:rsidR="00E26500" w:rsidRDefault="00E26500" w:rsidP="00E26500"/>
                    </w:txbxContent>
                  </v:textbox>
                </v:shape>
              </w:pict>
            </w:r>
            <w:r w:rsidR="00E26500" w:rsidRPr="00074486">
              <w:rPr>
                <w:rStyle w:val="FontStyle77"/>
              </w:rPr>
              <w:t>не более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5 тыс. руб. включительно за 1 единицу в расчете на муниципального 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служащего, замещающего</w:t>
            </w:r>
          </w:p>
          <w:p w:rsidR="00E26500" w:rsidRPr="00074486" w:rsidRDefault="002B24D5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 id="_x0000_s1107" type="#_x0000_t202" style="position:absolute;left:0;text-align:left;margin-left:84.05pt;margin-top:1.8pt;width:3.55pt;height:3.55pt;z-index:1" stroked="f">
                  <v:textbox style="mso-next-textbox:#_x0000_s1107">
                    <w:txbxContent>
                      <w:p w:rsidR="00E26500" w:rsidRDefault="00E26500" w:rsidP="00E2650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E26500" w:rsidRPr="00074486">
              <w:rPr>
                <w:rStyle w:val="FontStyle77"/>
              </w:rPr>
              <w:t>должность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  <w:vertAlign w:val="superscript"/>
              </w:rPr>
            </w:pPr>
            <w:r w:rsidRPr="00074486">
              <w:rPr>
                <w:rStyle w:val="FontStyle77"/>
              </w:rPr>
              <w:t xml:space="preserve">не более 0,3 тыс. руб. </w:t>
            </w:r>
            <w:r w:rsidRPr="00074486">
              <w:rPr>
                <w:rStyle w:val="FontStyle77"/>
                <w:vertAlign w:val="superscript"/>
              </w:rPr>
              <w:t>2)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в расчете на гражданского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служащего, замещающего</w:t>
            </w:r>
          </w:p>
          <w:p w:rsidR="00E26500" w:rsidRPr="00074486" w:rsidRDefault="00E26500" w:rsidP="00E26500">
            <w:pPr>
              <w:pStyle w:val="Style43"/>
              <w:widowControl/>
              <w:spacing w:line="274" w:lineRule="exact"/>
              <w:rPr>
                <w:rStyle w:val="FontStyle77"/>
              </w:rPr>
            </w:pPr>
            <w:r w:rsidRPr="00074486">
              <w:rPr>
                <w:rStyle w:val="FontStyle77"/>
              </w:rPr>
              <w:t>должность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074486">
              <w:rPr>
                <w:rStyle w:val="FontStyle77"/>
              </w:rPr>
              <w:t>5 лет</w:t>
            </w:r>
          </w:p>
        </w:tc>
      </w:tr>
      <w:tr w:rsidR="00E26500" w:rsidTr="00E26500">
        <w:tc>
          <w:tcPr>
            <w:tcW w:w="9557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ind w:left="754"/>
              <w:rPr>
                <w:rStyle w:val="FontStyle77"/>
              </w:rPr>
            </w:pPr>
            <w:r w:rsidRPr="00074486">
              <w:rPr>
                <w:rStyle w:val="FontStyle77"/>
              </w:rPr>
              <w:t xml:space="preserve">Муниципальные казенные </w:t>
            </w:r>
            <w:r w:rsidR="0027571C">
              <w:rPr>
                <w:rStyle w:val="FontStyle77"/>
              </w:rPr>
              <w:t xml:space="preserve">и бюджетные </w:t>
            </w:r>
            <w:r w:rsidRPr="00074486">
              <w:rPr>
                <w:rStyle w:val="FontStyle77"/>
              </w:rPr>
              <w:t xml:space="preserve">учреждения </w:t>
            </w:r>
          </w:p>
        </w:tc>
      </w:tr>
      <w:tr w:rsidR="00E26500" w:rsidTr="00E26500">
        <w:tc>
          <w:tcPr>
            <w:tcW w:w="25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3480" w:type="dxa"/>
            <w:gridSpan w:val="2"/>
            <w:tcBorders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ind w:left="1056"/>
            </w:pPr>
          </w:p>
        </w:tc>
        <w:tc>
          <w:tcPr>
            <w:tcW w:w="356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Tr="00E26500"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Default="00E26500" w:rsidP="00E26500">
            <w:pPr>
              <w:pStyle w:val="Style46"/>
              <w:widowControl/>
              <w:snapToGrid w:val="0"/>
              <w:rPr>
                <w:rStyle w:val="FontStyle77"/>
              </w:rPr>
            </w:pPr>
            <w:r>
              <w:rPr>
                <w:rStyle w:val="FontStyle77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Руководитель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не более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5 лет</w:t>
            </w:r>
          </w:p>
        </w:tc>
      </w:tr>
      <w:tr w:rsidR="00E26500" w:rsidTr="00E26500">
        <w:tc>
          <w:tcPr>
            <w:tcW w:w="600" w:type="dxa"/>
            <w:tcBorders>
              <w:left w:val="single" w:sz="4" w:space="0" w:color="000000"/>
            </w:tcBorders>
          </w:tcPr>
          <w:p w:rsidR="00E26500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5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Учреждения</w:t>
            </w:r>
          </w:p>
        </w:tc>
        <w:tc>
          <w:tcPr>
            <w:tcW w:w="1488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1 единицы</w:t>
            </w:r>
          </w:p>
        </w:tc>
        <w:tc>
          <w:tcPr>
            <w:tcW w:w="199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5 тыс. руб.</w:t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0,3 тыс. руб.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Tr="00E26500">
        <w:tc>
          <w:tcPr>
            <w:tcW w:w="600" w:type="dxa"/>
            <w:tcBorders>
              <w:left w:val="single" w:sz="4" w:space="0" w:color="000000"/>
            </w:tcBorders>
          </w:tcPr>
          <w:p w:rsidR="00E26500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5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488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в расчете на</w:t>
            </w:r>
          </w:p>
        </w:tc>
        <w:tc>
          <w:tcPr>
            <w:tcW w:w="199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Включительно</w:t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в расчете на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Tr="00E26500">
        <w:tc>
          <w:tcPr>
            <w:tcW w:w="600" w:type="dxa"/>
            <w:tcBorders>
              <w:left w:val="single" w:sz="4" w:space="0" w:color="000000"/>
            </w:tcBorders>
          </w:tcPr>
          <w:p w:rsidR="00E26500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5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488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руководителя</w:t>
            </w:r>
          </w:p>
        </w:tc>
        <w:tc>
          <w:tcPr>
            <w:tcW w:w="199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за 1 единицу</w:t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руководителя</w:t>
            </w: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Tr="00E26500">
        <w:tc>
          <w:tcPr>
            <w:tcW w:w="600" w:type="dxa"/>
            <w:tcBorders>
              <w:left w:val="single" w:sz="4" w:space="0" w:color="000000"/>
            </w:tcBorders>
          </w:tcPr>
          <w:p w:rsidR="00E26500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5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488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9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в расчете на</w:t>
            </w:r>
          </w:p>
        </w:tc>
        <w:tc>
          <w:tcPr>
            <w:tcW w:w="1982" w:type="dxa"/>
            <w:tcBorders>
              <w:lef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580" w:type="dxa"/>
            <w:tcBorders>
              <w:left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  <w:tr w:rsidR="00E26500" w:rsidTr="00E26500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992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6"/>
              <w:widowControl/>
              <w:snapToGrid w:val="0"/>
              <w:jc w:val="center"/>
              <w:rPr>
                <w:rStyle w:val="FontStyle77"/>
              </w:rPr>
            </w:pPr>
            <w:r w:rsidRPr="00074486">
              <w:rPr>
                <w:rStyle w:val="FontStyle77"/>
              </w:rPr>
              <w:t>Руководителя</w:t>
            </w: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500" w:rsidRPr="00074486" w:rsidRDefault="00E26500" w:rsidP="00E26500">
            <w:pPr>
              <w:pStyle w:val="Style45"/>
              <w:widowControl/>
              <w:snapToGrid w:val="0"/>
            </w:pPr>
          </w:p>
        </w:tc>
      </w:tr>
    </w:tbl>
    <w:p w:rsidR="00E26500" w:rsidRDefault="00E26500" w:rsidP="00E26500">
      <w:pPr>
        <w:pStyle w:val="Style44"/>
        <w:widowControl/>
        <w:spacing w:line="240" w:lineRule="exact"/>
        <w:ind w:right="19"/>
        <w:rPr>
          <w:sz w:val="20"/>
          <w:szCs w:val="20"/>
        </w:rPr>
      </w:pPr>
    </w:p>
    <w:p w:rsidR="00E26500" w:rsidRPr="00084A61" w:rsidRDefault="00E26500" w:rsidP="00E26500">
      <w:pPr>
        <w:pStyle w:val="Style44"/>
        <w:widowControl/>
        <w:tabs>
          <w:tab w:val="left" w:pos="1114"/>
        </w:tabs>
        <w:spacing w:before="29" w:line="274" w:lineRule="exact"/>
        <w:ind w:right="19"/>
        <w:rPr>
          <w:rStyle w:val="FontStyle77"/>
        </w:rPr>
      </w:pPr>
      <w:r>
        <w:rPr>
          <w:rStyle w:val="FontStyle77"/>
        </w:rPr>
        <w:t>1)</w:t>
      </w:r>
      <w:r>
        <w:rPr>
          <w:rStyle w:val="FontStyle77"/>
        </w:rPr>
        <w:tab/>
      </w:r>
      <w:r w:rsidRPr="00084A61">
        <w:rPr>
          <w:rStyle w:val="FontStyle77"/>
        </w:rPr>
        <w:t>Группы должностей в соответствии с Реестром должностей</w:t>
      </w:r>
      <w:r>
        <w:rPr>
          <w:rStyle w:val="FontStyle77"/>
        </w:rPr>
        <w:t xml:space="preserve"> </w:t>
      </w:r>
      <w:r w:rsidRPr="00084A61">
        <w:rPr>
          <w:rStyle w:val="FontStyle77"/>
        </w:rPr>
        <w:t xml:space="preserve">муниципальной службы, утвержденным решением Совета муниципального образования </w:t>
      </w:r>
      <w:r w:rsidR="00906884">
        <w:rPr>
          <w:rStyle w:val="FontStyle77"/>
        </w:rPr>
        <w:t>Новопокровский</w:t>
      </w:r>
      <w:r w:rsidRPr="00084A61">
        <w:rPr>
          <w:rStyle w:val="FontStyle77"/>
        </w:rPr>
        <w:t xml:space="preserve"> район</w:t>
      </w:r>
      <w:r w:rsidR="00335825">
        <w:rPr>
          <w:rStyle w:val="FontStyle77"/>
        </w:rPr>
        <w:t>.</w:t>
      </w:r>
    </w:p>
    <w:p w:rsidR="00E26500" w:rsidRDefault="00E26500" w:rsidP="00E26500">
      <w:pPr>
        <w:jc w:val="both"/>
        <w:rPr>
          <w:rStyle w:val="FontStyle77"/>
          <w:sz w:val="24"/>
          <w:szCs w:val="24"/>
        </w:rPr>
      </w:pPr>
      <w:r>
        <w:rPr>
          <w:rStyle w:val="FontStyle77"/>
          <w:sz w:val="24"/>
          <w:szCs w:val="24"/>
        </w:rPr>
        <w:t xml:space="preserve">            </w:t>
      </w:r>
      <w:r w:rsidRPr="00084A61">
        <w:rPr>
          <w:rStyle w:val="FontStyle77"/>
          <w:sz w:val="24"/>
          <w:szCs w:val="24"/>
        </w:rPr>
        <w:t>2)</w:t>
      </w:r>
      <w:r>
        <w:rPr>
          <w:rStyle w:val="FontStyle77"/>
          <w:sz w:val="24"/>
          <w:szCs w:val="24"/>
        </w:rPr>
        <w:t xml:space="preserve"> </w:t>
      </w:r>
      <w:r w:rsidRPr="00084A61">
        <w:rPr>
          <w:rStyle w:val="FontStyle77"/>
          <w:sz w:val="24"/>
          <w:szCs w:val="24"/>
        </w:rPr>
        <w:t xml:space="preserve">Объем расходов, рассчитанный с применением нормативных затрат на оплату услуг подвижной связи, может быть изменен по решению главы муниципального образования </w:t>
      </w:r>
      <w:r w:rsidR="0049769D">
        <w:rPr>
          <w:rStyle w:val="FontStyle77"/>
          <w:sz w:val="24"/>
          <w:szCs w:val="24"/>
        </w:rPr>
        <w:t>Новопокровский</w:t>
      </w:r>
      <w:r w:rsidRPr="00084A61">
        <w:rPr>
          <w:rStyle w:val="FontStyle77"/>
          <w:sz w:val="24"/>
          <w:szCs w:val="24"/>
        </w:rPr>
        <w:t xml:space="preserve"> район в пределах утвержденных на эти цели лимитов бюджетных обязательств по соответствующему коду классификации расходов бюджетов. Указанное решение оформляется распоряжением главы муниципального образования </w:t>
      </w:r>
      <w:r w:rsidR="00753868">
        <w:rPr>
          <w:rStyle w:val="FontStyle77"/>
          <w:sz w:val="24"/>
          <w:szCs w:val="24"/>
        </w:rPr>
        <w:t>Новопокровский р</w:t>
      </w:r>
      <w:r>
        <w:rPr>
          <w:rStyle w:val="FontStyle77"/>
          <w:sz w:val="24"/>
          <w:szCs w:val="24"/>
        </w:rPr>
        <w:t>айон.</w:t>
      </w:r>
    </w:p>
    <w:p w:rsidR="00410B71" w:rsidRDefault="00410B71" w:rsidP="00E26500">
      <w:pPr>
        <w:jc w:val="both"/>
        <w:rPr>
          <w:rStyle w:val="FontStyle77"/>
          <w:sz w:val="24"/>
          <w:szCs w:val="24"/>
        </w:rPr>
      </w:pP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10B71" w:rsidRDefault="00410B71" w:rsidP="00410B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p w:rsidR="00410B71" w:rsidRDefault="00410B71" w:rsidP="00410B71">
      <w:pPr>
        <w:pStyle w:val="ConsPlusNormal"/>
        <w:tabs>
          <w:tab w:val="left" w:pos="709"/>
        </w:tabs>
        <w:jc w:val="both"/>
      </w:pPr>
    </w:p>
    <w:p w:rsidR="00410B71" w:rsidRPr="004F13C9" w:rsidRDefault="00410B71" w:rsidP="00410B71">
      <w:pPr>
        <w:pStyle w:val="ConsPlusNormal"/>
        <w:tabs>
          <w:tab w:val="left" w:pos="709"/>
        </w:tabs>
        <w:jc w:val="both"/>
      </w:pPr>
    </w:p>
    <w:p w:rsidR="00E26500" w:rsidRDefault="00E26500" w:rsidP="00E26500">
      <w:pPr>
        <w:jc w:val="both"/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p w:rsidR="00E26500" w:rsidRDefault="00E26500" w:rsidP="00E26500">
      <w:pPr>
        <w:rPr>
          <w:rStyle w:val="FontStyle77"/>
          <w:sz w:val="24"/>
          <w:szCs w:val="24"/>
        </w:rPr>
      </w:pPr>
    </w:p>
    <w:sectPr w:rsidR="00E26500" w:rsidSect="00CA3A63">
      <w:headerReference w:type="default" r:id="rId8"/>
      <w:pgSz w:w="11906" w:h="16838" w:code="9"/>
      <w:pgMar w:top="1134" w:right="567" w:bottom="1134" w:left="1701" w:header="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4D5" w:rsidRDefault="002B24D5">
      <w:pPr>
        <w:spacing w:after="0" w:line="240" w:lineRule="auto"/>
      </w:pPr>
      <w:r>
        <w:separator/>
      </w:r>
    </w:p>
  </w:endnote>
  <w:endnote w:type="continuationSeparator" w:id="0">
    <w:p w:rsidR="002B24D5" w:rsidRDefault="002B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4D5" w:rsidRDefault="002B24D5">
      <w:pPr>
        <w:spacing w:after="0" w:line="240" w:lineRule="auto"/>
      </w:pPr>
      <w:r>
        <w:separator/>
      </w:r>
    </w:p>
  </w:footnote>
  <w:footnote w:type="continuationSeparator" w:id="0">
    <w:p w:rsidR="002B24D5" w:rsidRDefault="002B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A63" w:rsidRDefault="00CA3A6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E26500" w:rsidRDefault="00E26500">
    <w:pPr>
      <w:pStyle w:val="ConsPlusNor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70048"/>
    <w:rsid w:val="002734C4"/>
    <w:rsid w:val="0027571C"/>
    <w:rsid w:val="00284C79"/>
    <w:rsid w:val="00290356"/>
    <w:rsid w:val="0029314E"/>
    <w:rsid w:val="00293C24"/>
    <w:rsid w:val="002B24D5"/>
    <w:rsid w:val="002B295D"/>
    <w:rsid w:val="002B43DB"/>
    <w:rsid w:val="002E120B"/>
    <w:rsid w:val="002E3DBC"/>
    <w:rsid w:val="002F2252"/>
    <w:rsid w:val="003251B0"/>
    <w:rsid w:val="00325FED"/>
    <w:rsid w:val="00335825"/>
    <w:rsid w:val="003373F9"/>
    <w:rsid w:val="00344346"/>
    <w:rsid w:val="003466AB"/>
    <w:rsid w:val="00367929"/>
    <w:rsid w:val="00367E02"/>
    <w:rsid w:val="003959D5"/>
    <w:rsid w:val="00397E31"/>
    <w:rsid w:val="003B1956"/>
    <w:rsid w:val="003D721B"/>
    <w:rsid w:val="00410B71"/>
    <w:rsid w:val="00436414"/>
    <w:rsid w:val="0045278F"/>
    <w:rsid w:val="00465CE7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0D48"/>
    <w:rsid w:val="006C38FB"/>
    <w:rsid w:val="006E753B"/>
    <w:rsid w:val="006F2E95"/>
    <w:rsid w:val="00703A42"/>
    <w:rsid w:val="0070677A"/>
    <w:rsid w:val="00727AC4"/>
    <w:rsid w:val="00734E70"/>
    <w:rsid w:val="00753868"/>
    <w:rsid w:val="00785AFC"/>
    <w:rsid w:val="007A1664"/>
    <w:rsid w:val="007B1214"/>
    <w:rsid w:val="007B2042"/>
    <w:rsid w:val="007B5EE5"/>
    <w:rsid w:val="007B6576"/>
    <w:rsid w:val="007C226B"/>
    <w:rsid w:val="007C5CE7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61378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A3A63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01809"/>
    <w:rsid w:val="00E11B82"/>
    <w:rsid w:val="00E24E48"/>
    <w:rsid w:val="00E26500"/>
    <w:rsid w:val="00E31C37"/>
    <w:rsid w:val="00E31D03"/>
    <w:rsid w:val="00E41E2E"/>
    <w:rsid w:val="00E46A46"/>
    <w:rsid w:val="00E478D0"/>
    <w:rsid w:val="00E558D3"/>
    <w:rsid w:val="00E614B8"/>
    <w:rsid w:val="00E619D0"/>
    <w:rsid w:val="00E64085"/>
    <w:rsid w:val="00E70FE2"/>
    <w:rsid w:val="00E82A55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84B68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0"/>
    <o:shapelayout v:ext="edit">
      <o:idmap v:ext="edit" data="1"/>
    </o:shapelayout>
  </w:shapeDefaults>
  <w:decimalSymbol w:val=","/>
  <w:listSeparator w:val=";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B740C-4A08-40C1-923C-667F57FF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131</cp:revision>
  <cp:lastPrinted>2018-09-10T12:22:00Z</cp:lastPrinted>
  <dcterms:created xsi:type="dcterms:W3CDTF">2015-12-15T15:04:00Z</dcterms:created>
  <dcterms:modified xsi:type="dcterms:W3CDTF">2018-09-10T12:23:00Z</dcterms:modified>
</cp:coreProperties>
</file>